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Рабочая программа курса внеурочной деятельности «Разговоры о важном» 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для 10–11-х классов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Пояснительная записка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Рабочая программа данного учебного курса внеурочной деятельности разработана в соответствии с требованиями: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Федерального закона от 29.12.2012 № 273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 Российской Федерации»;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 Минобрнауки от 17.05.2012 № 413</w:t>
      </w:r>
      <w:r>
        <w:rPr>
          <w:rFonts w:hAnsi="Times New Roman" w:cs="Times New Roman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среднего общего образования»;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Минпросвещения от 15.04.2022 № СК-295/06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</w:t>
      </w:r>
      <w:r>
        <w:rPr>
          <w:rFonts w:hAnsi="Times New Roman" w:cs="Times New Roman"/>
          <w:color w:val="000000"/>
          <w:sz w:val="24"/>
          <w:szCs w:val="24"/>
        </w:rPr>
        <w:t>письмом Минобрнауки от 18.08.2017 № 09-1672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Стратегии развития воспитания в Российской Федерации на период до 2025 года, утвержденной </w:t>
      </w:r>
      <w:r>
        <w:rPr>
          <w:rFonts w:hAnsi="Times New Roman" w:cs="Times New Roman"/>
          <w:color w:val="000000"/>
          <w:sz w:val="24"/>
          <w:szCs w:val="24"/>
        </w:rPr>
        <w:t>распоряжением Правительства от 29.05.2015 № 996-р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основной образовательной программы СОО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, утвержденной приказом 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Цель курса:</w:t>
      </w:r>
      <w:r>
        <w:rPr>
          <w:rFonts w:hAnsi="Times New Roman" w:cs="Times New Roman"/>
          <w:color w:val="000000"/>
          <w:sz w:val="24"/>
          <w:szCs w:val="24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Место курса в плане внеурочной деятельности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учебный курс предназначен для обучающихся 10–11-х классов; рассчитан на 1 час в неделю/35 часов в год в каждом классе.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знаний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Наша страна – Россия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165 лет со дня рождения К.Э. Циолковского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музыки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пожилого человека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учителя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отца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Традиционные семейные ценности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народного единства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Мы разные, мы вместе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матери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Символы России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Волонтеры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Героев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Конституции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 нового года. Семейные праздники и мечты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Рождество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Цифровая безопасность и гигиена школьника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снятия блокады Ленинграда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160 лет со дня рождения К.С. Станиславского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российской науки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Россия и мир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защитника Отечества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Забота о каждом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Международный женский день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110 лет со дня рождения советского писателя и поэта, автора слов гимнов РФ и СССР С.В. Михалкова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воссоединения Крыма с Россией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Всемирный день театра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космонавтики. Мы – первые!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Память о геноциде советского народа нацистами и их пособниками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Земли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Труда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Победы. Бессмертный полк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День детских общественных организаций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«Россия-страна возможностей»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Планируемые результаты освоения курса внеурочной деятельности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чувство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осознанного принятия ценностей семейной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 результаты: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определять назначение и функции различных социальных институтов;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представление: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нравственных основах учебы, ведущей роли образования, труда и значении творчества в жизни человека и общества;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роли знаний, науки, современного производства в жизни человека и общества;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важности физической культуры и спорта для здоровья человека, его образования, труда и творчества;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активной роли человека в природе.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Сформировано ценностное отношение: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русскому языку как государственному, языку межнационального общения; своему национальному языку и культуре;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семье и семейным традициям;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учебе, труду и творчеству;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своему здоровью, здоровью родителей (законных представителей), членов своей семьи, педагогов, сверстников;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 и всем формам жизни.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 интерес: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 чтению, произведениям искусства, театру, музыке, выставкам и т. п.;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общественным явлениям, понимать активную роль человека в обществе;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государственным праздникам и важнейшим событиям в жизни России, в жизни родного города;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природе, природным явлениям и формам жизни;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художественному творчеству.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Сформированы умения: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устанавливать дружеские взаимоотношения в коллективе, основанные на взаимопомощи и взаимной поддержке;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проявлять бережное, гуманное отношение ко всему живому;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общепринятые нормы поведения в обществе;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Тематическое планирование</w:t>
      </w:r>
    </w:p>
    <w:p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10–11-е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– Россия. Возможности – будущее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Беседа-обсуждение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сами создаем свою Родину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Невозможное сегодня станет возможным завтра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Обычаи и традиции моего народа: как прошлое соединяется с настоящим?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Отчество – от слова «отец»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 мы музыкой зовем?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Урок-рассуждение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едины, мы — одна страна!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Многообразие языков и культур народов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Материнский подвиг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 стихов, конкурс чтецов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Государственные символы России: история и современность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видеоматериалов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Память – основа совести и нравственности (Д. Лихачев)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 дискуссия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Повзрослеть – это значит, чувствовать ответственность за других (Г. Купер)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 игра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Рождественские чтения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 мечты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 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Кибербезопасность: основы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Ты выжил, город на Неве…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 чего начинается театр?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биографии театрального деятеля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Ценность научного познания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молодыми учеными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Признательность доказывается делом (О. Бальзак)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 ничего невозможного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Беседа-обсуждение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Букет от коллег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Мини-эссе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 на карте России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 – это не что, а как (А. Солженицын)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 лаборатория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Есть такие вещи, которые нельзя простить?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 с историческими документами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 VS вредно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 идей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ты не умеешь использовать минуту, ты зря проведешь и час, и день, и всю жизнь (А. Солженицын)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Словом можно убить, словом можно спасти, словом можно полки за собой повести…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 гостиная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 важности социально-общественной активности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 реклама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Счастлив не тот, кто имеет все самое лучшее, а тот, кто извлекает все лучшее из того, что имеет (Конфуций)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 флешмоб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a2813c7099f4ea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